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3A" w:rsidRPr="00267DEA" w:rsidRDefault="00BF3054" w:rsidP="00BF3054">
      <w:pPr>
        <w:jc w:val="center"/>
        <w:rPr>
          <w:b/>
          <w:sz w:val="32"/>
          <w:szCs w:val="32"/>
        </w:rPr>
      </w:pPr>
      <w:bookmarkStart w:id="0" w:name="_GoBack"/>
      <w:bookmarkEnd w:id="0"/>
      <w:r w:rsidRPr="00267DEA">
        <w:rPr>
          <w:b/>
          <w:sz w:val="32"/>
          <w:szCs w:val="32"/>
        </w:rPr>
        <w:t>Italian National Honor Society Constitution</w:t>
      </w:r>
    </w:p>
    <w:p w:rsidR="00BF3054" w:rsidRDefault="00BF3054" w:rsidP="00BF3054">
      <w:pPr>
        <w:jc w:val="center"/>
        <w:rPr>
          <w:b/>
          <w:sz w:val="24"/>
          <w:szCs w:val="24"/>
        </w:rPr>
      </w:pPr>
      <w:r>
        <w:rPr>
          <w:noProof/>
        </w:rPr>
        <w:drawing>
          <wp:inline distT="0" distB="0" distL="0" distR="0">
            <wp:extent cx="713478" cy="501543"/>
            <wp:effectExtent l="0" t="0" r="0" b="0"/>
            <wp:docPr id="1" name="Picture 1" descr="Risultati immagini per societa onoraria ita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ocieta onoraria ital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3564" cy="501603"/>
                    </a:xfrm>
                    <a:prstGeom prst="rect">
                      <a:avLst/>
                    </a:prstGeom>
                    <a:noFill/>
                    <a:ln>
                      <a:noFill/>
                    </a:ln>
                  </pic:spPr>
                </pic:pic>
              </a:graphicData>
            </a:graphic>
          </wp:inline>
        </w:drawing>
      </w:r>
    </w:p>
    <w:p w:rsidR="00BF3054" w:rsidRPr="00267DEA" w:rsidRDefault="00C07568" w:rsidP="00BF3054">
      <w:pPr>
        <w:jc w:val="center"/>
        <w:rPr>
          <w:b/>
          <w:color w:val="FF0000"/>
          <w:sz w:val="28"/>
          <w:szCs w:val="28"/>
        </w:rPr>
      </w:pPr>
      <w:r w:rsidRPr="00267DEA">
        <w:rPr>
          <w:b/>
          <w:color w:val="FF0000"/>
          <w:sz w:val="28"/>
          <w:szCs w:val="28"/>
        </w:rPr>
        <w:t>Article 1:  Name and Purposes</w:t>
      </w:r>
    </w:p>
    <w:p w:rsidR="00C07568" w:rsidRDefault="00C07568" w:rsidP="00C07568">
      <w:pPr>
        <w:rPr>
          <w:b/>
          <w:sz w:val="24"/>
          <w:szCs w:val="24"/>
        </w:rPr>
      </w:pPr>
      <w:r>
        <w:rPr>
          <w:b/>
          <w:sz w:val="24"/>
          <w:szCs w:val="24"/>
        </w:rPr>
        <w:t>Section 1.</w:t>
      </w:r>
    </w:p>
    <w:p w:rsidR="00C07568" w:rsidRDefault="00C07568" w:rsidP="00C07568">
      <w:pPr>
        <w:rPr>
          <w:sz w:val="24"/>
          <w:szCs w:val="24"/>
        </w:rPr>
      </w:pPr>
      <w:r>
        <w:rPr>
          <w:sz w:val="24"/>
          <w:szCs w:val="24"/>
        </w:rPr>
        <w:t xml:space="preserve">The name of this organization shall be the </w:t>
      </w:r>
      <w:proofErr w:type="spellStart"/>
      <w:r w:rsidRPr="00267DEA">
        <w:rPr>
          <w:i/>
          <w:sz w:val="24"/>
          <w:szCs w:val="24"/>
        </w:rPr>
        <w:t>Società</w:t>
      </w:r>
      <w:proofErr w:type="spellEnd"/>
      <w:r w:rsidRPr="00267DEA">
        <w:rPr>
          <w:i/>
          <w:sz w:val="24"/>
          <w:szCs w:val="24"/>
        </w:rPr>
        <w:t xml:space="preserve"> </w:t>
      </w:r>
      <w:proofErr w:type="spellStart"/>
      <w:r w:rsidRPr="00267DEA">
        <w:rPr>
          <w:i/>
          <w:sz w:val="24"/>
          <w:szCs w:val="24"/>
        </w:rPr>
        <w:t>Onoraria</w:t>
      </w:r>
      <w:proofErr w:type="spellEnd"/>
      <w:r w:rsidRPr="00267DEA">
        <w:rPr>
          <w:i/>
          <w:sz w:val="24"/>
          <w:szCs w:val="24"/>
        </w:rPr>
        <w:t xml:space="preserve"> </w:t>
      </w:r>
      <w:proofErr w:type="spellStart"/>
      <w:r w:rsidRPr="00267DEA">
        <w:rPr>
          <w:i/>
          <w:sz w:val="24"/>
          <w:szCs w:val="24"/>
        </w:rPr>
        <w:t>Italica</w:t>
      </w:r>
      <w:proofErr w:type="spellEnd"/>
      <w:r w:rsidR="00267DEA">
        <w:rPr>
          <w:i/>
          <w:sz w:val="24"/>
          <w:szCs w:val="24"/>
        </w:rPr>
        <w:t xml:space="preserve"> </w:t>
      </w:r>
      <w:r>
        <w:rPr>
          <w:sz w:val="24"/>
          <w:szCs w:val="24"/>
        </w:rPr>
        <w:t>for Secondary Schools (public, private, and parochial).</w:t>
      </w:r>
    </w:p>
    <w:p w:rsidR="00267DEA" w:rsidRPr="00267DEA" w:rsidRDefault="00267DEA" w:rsidP="00C07568">
      <w:pPr>
        <w:rPr>
          <w:i/>
          <w:sz w:val="24"/>
          <w:szCs w:val="24"/>
        </w:rPr>
      </w:pPr>
      <w:r>
        <w:rPr>
          <w:sz w:val="24"/>
          <w:szCs w:val="24"/>
        </w:rPr>
        <w:t xml:space="preserve">Ridgewood’s High School’s Chapter shall be named after </w:t>
      </w:r>
      <w:r>
        <w:rPr>
          <w:i/>
          <w:sz w:val="24"/>
          <w:szCs w:val="24"/>
        </w:rPr>
        <w:t xml:space="preserve">Leonardo Da Vinci. </w:t>
      </w:r>
    </w:p>
    <w:p w:rsidR="00C07568" w:rsidRDefault="00C07568" w:rsidP="00C07568">
      <w:pPr>
        <w:rPr>
          <w:b/>
          <w:sz w:val="24"/>
          <w:szCs w:val="24"/>
        </w:rPr>
      </w:pPr>
      <w:r>
        <w:rPr>
          <w:b/>
          <w:sz w:val="24"/>
          <w:szCs w:val="24"/>
        </w:rPr>
        <w:t>Section 2.</w:t>
      </w:r>
    </w:p>
    <w:p w:rsidR="00C07568" w:rsidRDefault="00C07568" w:rsidP="00C07568">
      <w:pPr>
        <w:rPr>
          <w:sz w:val="24"/>
          <w:szCs w:val="24"/>
        </w:rPr>
      </w:pPr>
      <w:r>
        <w:rPr>
          <w:sz w:val="24"/>
          <w:szCs w:val="24"/>
        </w:rPr>
        <w:t>The p</w:t>
      </w:r>
      <w:r w:rsidR="00F27B60">
        <w:rPr>
          <w:sz w:val="24"/>
          <w:szCs w:val="24"/>
        </w:rPr>
        <w:t xml:space="preserve">urpose of this organization is </w:t>
      </w:r>
      <w:r>
        <w:rPr>
          <w:sz w:val="24"/>
          <w:szCs w:val="24"/>
        </w:rPr>
        <w:t>to give recognition for disti</w:t>
      </w:r>
      <w:r w:rsidR="00F27B60">
        <w:rPr>
          <w:sz w:val="24"/>
          <w:szCs w:val="24"/>
        </w:rPr>
        <w:t>nguished achievement in Italian</w:t>
      </w:r>
      <w:r>
        <w:rPr>
          <w:sz w:val="24"/>
          <w:szCs w:val="24"/>
        </w:rPr>
        <w:t xml:space="preserve"> and to promote an understanding and appreciation of the Italian culture and civilization.</w:t>
      </w:r>
    </w:p>
    <w:p w:rsidR="00C07568" w:rsidRDefault="00C07568" w:rsidP="00C07568">
      <w:pPr>
        <w:rPr>
          <w:b/>
          <w:sz w:val="24"/>
          <w:szCs w:val="24"/>
        </w:rPr>
      </w:pPr>
      <w:r>
        <w:rPr>
          <w:b/>
          <w:sz w:val="24"/>
          <w:szCs w:val="24"/>
        </w:rPr>
        <w:t xml:space="preserve">Section 3.  </w:t>
      </w:r>
    </w:p>
    <w:p w:rsidR="00C07568" w:rsidRDefault="00C07568" w:rsidP="00C07568">
      <w:pPr>
        <w:rPr>
          <w:sz w:val="24"/>
          <w:szCs w:val="24"/>
        </w:rPr>
      </w:pPr>
      <w:r>
        <w:rPr>
          <w:sz w:val="24"/>
          <w:szCs w:val="24"/>
        </w:rPr>
        <w:t>This organization is sponsore</w:t>
      </w:r>
      <w:r w:rsidR="00267DEA">
        <w:rPr>
          <w:sz w:val="24"/>
          <w:szCs w:val="24"/>
        </w:rPr>
        <w:t>d by the American Association</w:t>
      </w:r>
      <w:r>
        <w:rPr>
          <w:sz w:val="24"/>
          <w:szCs w:val="24"/>
        </w:rPr>
        <w:t xml:space="preserve"> of Teachers of Italian (AATI).</w:t>
      </w:r>
    </w:p>
    <w:p w:rsidR="00C07568" w:rsidRPr="00C07568" w:rsidRDefault="00C07568" w:rsidP="00C07568">
      <w:pPr>
        <w:rPr>
          <w:sz w:val="24"/>
          <w:szCs w:val="24"/>
        </w:rPr>
      </w:pPr>
    </w:p>
    <w:p w:rsidR="00BF3054" w:rsidRPr="00267DEA" w:rsidRDefault="00BF3054" w:rsidP="00BF3054">
      <w:pPr>
        <w:jc w:val="center"/>
        <w:rPr>
          <w:b/>
          <w:color w:val="FF0000"/>
          <w:sz w:val="28"/>
          <w:szCs w:val="28"/>
        </w:rPr>
      </w:pPr>
      <w:r w:rsidRPr="00267DEA">
        <w:rPr>
          <w:b/>
          <w:color w:val="FF0000"/>
          <w:sz w:val="28"/>
          <w:szCs w:val="28"/>
        </w:rPr>
        <w:t>Article II:  Membership</w:t>
      </w:r>
    </w:p>
    <w:p w:rsidR="00C07568" w:rsidRDefault="00C07568" w:rsidP="00C07568">
      <w:pPr>
        <w:rPr>
          <w:b/>
        </w:rPr>
      </w:pPr>
      <w:r>
        <w:rPr>
          <w:b/>
        </w:rPr>
        <w:t>Section 1.</w:t>
      </w:r>
    </w:p>
    <w:p w:rsidR="00C07568" w:rsidRDefault="00C07568" w:rsidP="00C07568">
      <w:pPr>
        <w:rPr>
          <w:b/>
        </w:rPr>
      </w:pPr>
      <w:r w:rsidRPr="00C07568">
        <w:t>Membership shall be restricted to students enrolled in classes</w:t>
      </w:r>
      <w:r>
        <w:rPr>
          <w:b/>
        </w:rPr>
        <w:t xml:space="preserve"> </w:t>
      </w:r>
      <w:r w:rsidRPr="00267DEA">
        <w:t>o</w:t>
      </w:r>
      <w:r w:rsidR="00F27B60">
        <w:t>f Italian beyond Italian 3</w:t>
      </w:r>
      <w:r w:rsidRPr="00267DEA">
        <w:t>.</w:t>
      </w:r>
      <w:r>
        <w:rPr>
          <w:b/>
        </w:rPr>
        <w:t xml:space="preserve"> </w:t>
      </w:r>
    </w:p>
    <w:p w:rsidR="00C07568" w:rsidRDefault="00C07568" w:rsidP="00C07568">
      <w:pPr>
        <w:rPr>
          <w:b/>
        </w:rPr>
      </w:pPr>
      <w:r>
        <w:rPr>
          <w:b/>
        </w:rPr>
        <w:t xml:space="preserve">Section 2.  </w:t>
      </w:r>
    </w:p>
    <w:p w:rsidR="00C07568" w:rsidRDefault="00C07568" w:rsidP="00C07568">
      <w:r>
        <w:t xml:space="preserve">Candidates must have achieved an average of 89% or above in Italian for the previous levels prior to the invitation.  Also, they must have maintained a general scholarship (GPA) of 3.2 or above.  </w:t>
      </w:r>
    </w:p>
    <w:p w:rsidR="00C07568" w:rsidRDefault="00C07568" w:rsidP="00C07568">
      <w:pPr>
        <w:rPr>
          <w:b/>
        </w:rPr>
      </w:pPr>
      <w:r>
        <w:rPr>
          <w:b/>
        </w:rPr>
        <w:t>Section 3.</w:t>
      </w:r>
    </w:p>
    <w:p w:rsidR="00C07568" w:rsidRDefault="00C07568" w:rsidP="00C07568">
      <w:r>
        <w:t xml:space="preserve">The number of candidates shall not exceed 30% of the students enrolled in Italian at the time of the election. </w:t>
      </w:r>
    </w:p>
    <w:p w:rsidR="00F27B60" w:rsidRDefault="00C07568" w:rsidP="00C07568">
      <w:pPr>
        <w:rPr>
          <w:b/>
        </w:rPr>
      </w:pPr>
      <w:r>
        <w:rPr>
          <w:b/>
        </w:rPr>
        <w:t xml:space="preserve">Section 4.  </w:t>
      </w:r>
    </w:p>
    <w:p w:rsidR="00C07568" w:rsidRDefault="00C07568" w:rsidP="00C07568">
      <w:r>
        <w:t>Italian instructors of each school chapter must be members of the American Association of Teachers of Italian (AATI).</w:t>
      </w:r>
    </w:p>
    <w:p w:rsidR="00F27B60" w:rsidRDefault="00F27B60" w:rsidP="00C07568">
      <w:pPr>
        <w:rPr>
          <w:b/>
        </w:rPr>
      </w:pPr>
      <w:r>
        <w:rPr>
          <w:b/>
        </w:rPr>
        <w:t xml:space="preserve">Section 5.  </w:t>
      </w:r>
    </w:p>
    <w:p w:rsidR="00F27B60" w:rsidRPr="00F27B60" w:rsidRDefault="00F27B60" w:rsidP="00C07568">
      <w:r>
        <w:t xml:space="preserve">Students may continue their active membership for one year after the termination of their study of Italian. </w:t>
      </w:r>
    </w:p>
    <w:p w:rsidR="00C07568" w:rsidRDefault="00C07568" w:rsidP="00C07568">
      <w:pPr>
        <w:rPr>
          <w:b/>
        </w:rPr>
      </w:pPr>
      <w:r>
        <w:rPr>
          <w:b/>
        </w:rPr>
        <w:lastRenderedPageBreak/>
        <w:t>Section 6.</w:t>
      </w:r>
    </w:p>
    <w:p w:rsidR="00C07568" w:rsidRPr="00C07568" w:rsidRDefault="00C07568" w:rsidP="00C07568">
      <w:r>
        <w:t xml:space="preserve"> A chapter which does not submit a list of initiates during a period of two years may be considered inactive.  To regain active status, the chapter must resubmit an application accompanied by the fee which shall be the same as the original charter fee. </w:t>
      </w:r>
    </w:p>
    <w:p w:rsidR="00C07568" w:rsidRPr="00C07568" w:rsidRDefault="00C07568" w:rsidP="00C07568"/>
    <w:p w:rsidR="00BF3054" w:rsidRDefault="00BF3054" w:rsidP="00BF3054">
      <w:pPr>
        <w:jc w:val="center"/>
        <w:rPr>
          <w:b/>
          <w:color w:val="FF0000"/>
        </w:rPr>
      </w:pPr>
      <w:r>
        <w:rPr>
          <w:b/>
          <w:color w:val="FF0000"/>
        </w:rPr>
        <w:t>Article III:  Administration</w:t>
      </w:r>
    </w:p>
    <w:p w:rsidR="00C07568" w:rsidRDefault="00C07568" w:rsidP="00C07568">
      <w:pPr>
        <w:rPr>
          <w:b/>
          <w:color w:val="000000" w:themeColor="text1"/>
        </w:rPr>
      </w:pPr>
      <w:r>
        <w:rPr>
          <w:b/>
          <w:color w:val="000000" w:themeColor="text1"/>
        </w:rPr>
        <w:t>Section 1.</w:t>
      </w:r>
    </w:p>
    <w:p w:rsidR="00C07568" w:rsidRDefault="00C07568" w:rsidP="00C07568">
      <w:pPr>
        <w:rPr>
          <w:color w:val="000000" w:themeColor="text1"/>
        </w:rPr>
      </w:pPr>
      <w:r>
        <w:rPr>
          <w:color w:val="000000" w:themeColor="text1"/>
        </w:rPr>
        <w:t xml:space="preserve"> The national officers of the organization shall be a president, a vice-president, a secretary, and a treasurer. </w:t>
      </w:r>
    </w:p>
    <w:p w:rsidR="00267DEA" w:rsidRDefault="00267DEA" w:rsidP="00C07568">
      <w:pPr>
        <w:rPr>
          <w:color w:val="000000" w:themeColor="text1"/>
        </w:rPr>
      </w:pPr>
      <w:r>
        <w:rPr>
          <w:color w:val="000000" w:themeColor="text1"/>
        </w:rPr>
        <w:t>Ridgewood’s officers shall be a president, a vice-president, a secretary, and a treasurer.</w:t>
      </w:r>
    </w:p>
    <w:p w:rsidR="00C07568" w:rsidRDefault="00C07568" w:rsidP="00C07568">
      <w:pPr>
        <w:rPr>
          <w:b/>
          <w:color w:val="000000" w:themeColor="text1"/>
        </w:rPr>
      </w:pPr>
      <w:r>
        <w:rPr>
          <w:b/>
          <w:color w:val="000000" w:themeColor="text1"/>
        </w:rPr>
        <w:t>Section 2.</w:t>
      </w:r>
    </w:p>
    <w:p w:rsidR="00C07568" w:rsidRDefault="00C07568" w:rsidP="00C07568">
      <w:pPr>
        <w:rPr>
          <w:color w:val="000000" w:themeColor="text1"/>
        </w:rPr>
      </w:pPr>
      <w:r>
        <w:rPr>
          <w:color w:val="000000" w:themeColor="text1"/>
        </w:rPr>
        <w:t xml:space="preserve">The president of the </w:t>
      </w:r>
      <w:proofErr w:type="spellStart"/>
      <w:r>
        <w:rPr>
          <w:color w:val="000000" w:themeColor="text1"/>
        </w:rPr>
        <w:t>Società</w:t>
      </w:r>
      <w:proofErr w:type="spellEnd"/>
      <w:r>
        <w:rPr>
          <w:color w:val="000000" w:themeColor="text1"/>
        </w:rPr>
        <w:t xml:space="preserve"> </w:t>
      </w:r>
      <w:proofErr w:type="spellStart"/>
      <w:r>
        <w:rPr>
          <w:color w:val="000000" w:themeColor="text1"/>
        </w:rPr>
        <w:t>Onoraria</w:t>
      </w:r>
      <w:proofErr w:type="spellEnd"/>
      <w:r>
        <w:rPr>
          <w:color w:val="000000" w:themeColor="text1"/>
        </w:rPr>
        <w:t xml:space="preserve"> </w:t>
      </w:r>
      <w:proofErr w:type="spellStart"/>
      <w:r>
        <w:rPr>
          <w:color w:val="000000" w:themeColor="text1"/>
        </w:rPr>
        <w:t>Itali</w:t>
      </w:r>
      <w:r w:rsidR="00267DEA">
        <w:rPr>
          <w:color w:val="000000" w:themeColor="text1"/>
        </w:rPr>
        <w:t>c</w:t>
      </w:r>
      <w:r>
        <w:rPr>
          <w:color w:val="000000" w:themeColor="text1"/>
        </w:rPr>
        <w:t>a</w:t>
      </w:r>
      <w:proofErr w:type="spellEnd"/>
      <w:r>
        <w:rPr>
          <w:color w:val="000000" w:themeColor="text1"/>
        </w:rPr>
        <w:t xml:space="preserve"> shall act as </w:t>
      </w:r>
      <w:proofErr w:type="spellStart"/>
      <w:r>
        <w:rPr>
          <w:color w:val="000000" w:themeColor="text1"/>
        </w:rPr>
        <w:t>liason</w:t>
      </w:r>
      <w:proofErr w:type="spellEnd"/>
      <w:r>
        <w:rPr>
          <w:color w:val="000000" w:themeColor="text1"/>
        </w:rPr>
        <w:t xml:space="preserve"> officer with the American Association of Teachers </w:t>
      </w:r>
      <w:r w:rsidR="00267DEA">
        <w:rPr>
          <w:color w:val="000000" w:themeColor="text1"/>
        </w:rPr>
        <w:t>of Italian, shall promote Italian culture</w:t>
      </w:r>
      <w:r>
        <w:rPr>
          <w:color w:val="000000" w:themeColor="text1"/>
        </w:rPr>
        <w:t>, and shall be responsible for the welfare of the organization.  Th</w:t>
      </w:r>
      <w:r w:rsidR="00267DEA">
        <w:rPr>
          <w:color w:val="000000" w:themeColor="text1"/>
        </w:rPr>
        <w:t xml:space="preserve">e position of the president is </w:t>
      </w:r>
      <w:r>
        <w:rPr>
          <w:color w:val="000000" w:themeColor="text1"/>
        </w:rPr>
        <w:t xml:space="preserve">subject to </w:t>
      </w:r>
      <w:r w:rsidR="00267DEA">
        <w:rPr>
          <w:color w:val="000000" w:themeColor="text1"/>
        </w:rPr>
        <w:t xml:space="preserve">yearly </w:t>
      </w:r>
      <w:r>
        <w:rPr>
          <w:color w:val="000000" w:themeColor="text1"/>
        </w:rPr>
        <w:t xml:space="preserve">term </w:t>
      </w:r>
      <w:r w:rsidR="00267DEA">
        <w:rPr>
          <w:color w:val="000000" w:themeColor="text1"/>
        </w:rPr>
        <w:t>limits.</w:t>
      </w:r>
      <w:r w:rsidR="00F27B60">
        <w:rPr>
          <w:color w:val="000000" w:themeColor="text1"/>
        </w:rPr>
        <w:t xml:space="preserve">  The president shall also oversee all INHS events, organize weekly meetings, and follow all guidelines of this constitution. </w:t>
      </w:r>
    </w:p>
    <w:p w:rsidR="00C07568" w:rsidRDefault="00C07568" w:rsidP="00C07568">
      <w:pPr>
        <w:rPr>
          <w:b/>
          <w:color w:val="000000" w:themeColor="text1"/>
        </w:rPr>
      </w:pPr>
      <w:r>
        <w:rPr>
          <w:b/>
          <w:color w:val="000000" w:themeColor="text1"/>
        </w:rPr>
        <w:t>Section 3.</w:t>
      </w:r>
    </w:p>
    <w:p w:rsidR="00C07568" w:rsidRPr="00C07568" w:rsidRDefault="00267DEA" w:rsidP="00C07568">
      <w:pPr>
        <w:rPr>
          <w:color w:val="000000" w:themeColor="text1"/>
        </w:rPr>
      </w:pPr>
      <w:r>
        <w:rPr>
          <w:color w:val="000000" w:themeColor="text1"/>
        </w:rPr>
        <w:t xml:space="preserve">The secretary and </w:t>
      </w:r>
      <w:r w:rsidR="00C07568">
        <w:rPr>
          <w:color w:val="000000" w:themeColor="text1"/>
        </w:rPr>
        <w:t xml:space="preserve">treasurer of the </w:t>
      </w:r>
      <w:proofErr w:type="spellStart"/>
      <w:r>
        <w:rPr>
          <w:i/>
          <w:color w:val="000000" w:themeColor="text1"/>
        </w:rPr>
        <w:t>So</w:t>
      </w:r>
      <w:r w:rsidR="00C07568" w:rsidRPr="00267DEA">
        <w:rPr>
          <w:i/>
          <w:color w:val="000000" w:themeColor="text1"/>
        </w:rPr>
        <w:t>cietà</w:t>
      </w:r>
      <w:proofErr w:type="spellEnd"/>
      <w:r w:rsidR="00C07568" w:rsidRPr="00267DEA">
        <w:rPr>
          <w:i/>
          <w:color w:val="000000" w:themeColor="text1"/>
        </w:rPr>
        <w:t xml:space="preserve"> </w:t>
      </w:r>
      <w:proofErr w:type="spellStart"/>
      <w:r w:rsidR="00C07568" w:rsidRPr="00267DEA">
        <w:rPr>
          <w:i/>
          <w:color w:val="000000" w:themeColor="text1"/>
        </w:rPr>
        <w:t>Onoraria</w:t>
      </w:r>
      <w:proofErr w:type="spellEnd"/>
      <w:r w:rsidR="00C07568" w:rsidRPr="00267DEA">
        <w:rPr>
          <w:i/>
          <w:color w:val="000000" w:themeColor="text1"/>
        </w:rPr>
        <w:t xml:space="preserve"> </w:t>
      </w:r>
      <w:proofErr w:type="spellStart"/>
      <w:r w:rsidR="00C07568" w:rsidRPr="00267DEA">
        <w:rPr>
          <w:i/>
          <w:color w:val="000000" w:themeColor="text1"/>
        </w:rPr>
        <w:t>Italica</w:t>
      </w:r>
      <w:proofErr w:type="spellEnd"/>
      <w:r w:rsidR="00C07568">
        <w:rPr>
          <w:color w:val="000000" w:themeColor="text1"/>
        </w:rPr>
        <w:t xml:space="preserve"> shall k</w:t>
      </w:r>
      <w:r>
        <w:rPr>
          <w:color w:val="000000" w:themeColor="text1"/>
        </w:rPr>
        <w:t>eep accurate records of the chapter, its members</w:t>
      </w:r>
      <w:r w:rsidR="00F27B60">
        <w:rPr>
          <w:color w:val="000000" w:themeColor="text1"/>
        </w:rPr>
        <w:t xml:space="preserve"> (attendance)</w:t>
      </w:r>
      <w:r>
        <w:rPr>
          <w:color w:val="000000" w:themeColor="text1"/>
        </w:rPr>
        <w:t xml:space="preserve"> and activities, maintain an up-to-date website, collect and manage </w:t>
      </w:r>
      <w:r w:rsidR="00C07568">
        <w:rPr>
          <w:color w:val="000000" w:themeColor="text1"/>
        </w:rPr>
        <w:t>fees, an</w:t>
      </w:r>
      <w:r>
        <w:rPr>
          <w:color w:val="000000" w:themeColor="text1"/>
        </w:rPr>
        <w:t>d</w:t>
      </w:r>
      <w:r w:rsidR="00C07568">
        <w:rPr>
          <w:color w:val="000000" w:themeColor="text1"/>
        </w:rPr>
        <w:t xml:space="preserve"> manage all the expenses.  The secretary</w:t>
      </w:r>
      <w:r>
        <w:rPr>
          <w:color w:val="000000" w:themeColor="text1"/>
        </w:rPr>
        <w:t xml:space="preserve"> and treasurer</w:t>
      </w:r>
      <w:r w:rsidR="00C07568">
        <w:rPr>
          <w:color w:val="000000" w:themeColor="text1"/>
        </w:rPr>
        <w:t xml:space="preserve"> shall render annual accounting of the financial status of the organization</w:t>
      </w:r>
      <w:r w:rsidR="00F27B60">
        <w:rPr>
          <w:color w:val="000000" w:themeColor="text1"/>
        </w:rPr>
        <w:t xml:space="preserve"> to the president, vice-president, and advisor.</w:t>
      </w:r>
      <w:r w:rsidR="00C07568">
        <w:rPr>
          <w:color w:val="000000" w:themeColor="text1"/>
        </w:rPr>
        <w:t xml:space="preserve"> </w:t>
      </w:r>
    </w:p>
    <w:p w:rsidR="00C07568" w:rsidRPr="00C07568" w:rsidRDefault="00C07568" w:rsidP="00C07568">
      <w:pPr>
        <w:rPr>
          <w:color w:val="000000" w:themeColor="text1"/>
        </w:rPr>
      </w:pPr>
    </w:p>
    <w:p w:rsidR="00BF3054" w:rsidRPr="00267DEA" w:rsidRDefault="00BF3054" w:rsidP="00BF3054">
      <w:pPr>
        <w:jc w:val="center"/>
        <w:rPr>
          <w:b/>
          <w:color w:val="FF0000"/>
          <w:sz w:val="28"/>
          <w:szCs w:val="28"/>
        </w:rPr>
      </w:pPr>
      <w:r w:rsidRPr="00267DEA">
        <w:rPr>
          <w:b/>
          <w:color w:val="FF0000"/>
          <w:sz w:val="28"/>
          <w:szCs w:val="28"/>
        </w:rPr>
        <w:t>Article IV:  Recognition</w:t>
      </w:r>
    </w:p>
    <w:p w:rsidR="00C07568" w:rsidRDefault="00C07568" w:rsidP="00C07568">
      <w:pPr>
        <w:rPr>
          <w:b/>
          <w:color w:val="000000" w:themeColor="text1"/>
        </w:rPr>
      </w:pPr>
      <w:r>
        <w:rPr>
          <w:b/>
          <w:color w:val="000000" w:themeColor="text1"/>
        </w:rPr>
        <w:t xml:space="preserve">Benefits of the </w:t>
      </w:r>
      <w:proofErr w:type="spellStart"/>
      <w:r w:rsidRPr="00267DEA">
        <w:rPr>
          <w:b/>
          <w:i/>
          <w:color w:val="000000" w:themeColor="text1"/>
        </w:rPr>
        <w:t>Società</w:t>
      </w:r>
      <w:proofErr w:type="spellEnd"/>
      <w:r w:rsidRPr="00267DEA">
        <w:rPr>
          <w:b/>
          <w:i/>
          <w:color w:val="000000" w:themeColor="text1"/>
        </w:rPr>
        <w:t xml:space="preserve"> </w:t>
      </w:r>
      <w:proofErr w:type="spellStart"/>
      <w:r w:rsidRPr="00267DEA">
        <w:rPr>
          <w:b/>
          <w:i/>
          <w:color w:val="000000" w:themeColor="text1"/>
        </w:rPr>
        <w:t>Onoraria</w:t>
      </w:r>
      <w:proofErr w:type="spellEnd"/>
      <w:r w:rsidRPr="00267DEA">
        <w:rPr>
          <w:b/>
          <w:i/>
          <w:color w:val="000000" w:themeColor="text1"/>
        </w:rPr>
        <w:t xml:space="preserve"> </w:t>
      </w:r>
      <w:proofErr w:type="spellStart"/>
      <w:r w:rsidRPr="00267DEA">
        <w:rPr>
          <w:b/>
          <w:i/>
          <w:color w:val="000000" w:themeColor="text1"/>
        </w:rPr>
        <w:t>Italica</w:t>
      </w:r>
      <w:proofErr w:type="spellEnd"/>
      <w:r>
        <w:rPr>
          <w:b/>
          <w:color w:val="000000" w:themeColor="text1"/>
        </w:rPr>
        <w:t xml:space="preserve"> are as follows: </w:t>
      </w:r>
    </w:p>
    <w:p w:rsidR="00C07568" w:rsidRDefault="00C07568" w:rsidP="00C07568">
      <w:pPr>
        <w:pStyle w:val="ListParagraph"/>
        <w:numPr>
          <w:ilvl w:val="0"/>
          <w:numId w:val="2"/>
        </w:numPr>
        <w:rPr>
          <w:color w:val="000000" w:themeColor="text1"/>
        </w:rPr>
      </w:pPr>
      <w:r>
        <w:rPr>
          <w:color w:val="000000" w:themeColor="text1"/>
        </w:rPr>
        <w:t>Students receive a certificate of membership, a pin, and/or a medal.</w:t>
      </w:r>
    </w:p>
    <w:p w:rsidR="00C07568" w:rsidRDefault="00C07568" w:rsidP="00C07568">
      <w:pPr>
        <w:pStyle w:val="ListParagraph"/>
        <w:numPr>
          <w:ilvl w:val="0"/>
          <w:numId w:val="2"/>
        </w:numPr>
        <w:rPr>
          <w:color w:val="000000" w:themeColor="text1"/>
        </w:rPr>
      </w:pPr>
      <w:r>
        <w:rPr>
          <w:color w:val="000000" w:themeColor="text1"/>
        </w:rPr>
        <w:t>Newly elected members are published in the AATI newsletter and in the local newspaper.</w:t>
      </w:r>
    </w:p>
    <w:p w:rsidR="00C07568" w:rsidRDefault="00C07568" w:rsidP="00C07568">
      <w:pPr>
        <w:pStyle w:val="ListParagraph"/>
        <w:numPr>
          <w:ilvl w:val="0"/>
          <w:numId w:val="2"/>
        </w:numPr>
        <w:rPr>
          <w:color w:val="000000" w:themeColor="text1"/>
        </w:rPr>
      </w:pPr>
      <w:r>
        <w:rPr>
          <w:color w:val="000000" w:themeColor="text1"/>
        </w:rPr>
        <w:t>Instructors may place a photograph of members in the yearbook.</w:t>
      </w:r>
    </w:p>
    <w:p w:rsidR="00C07568" w:rsidRDefault="00C07568" w:rsidP="00C07568">
      <w:pPr>
        <w:pStyle w:val="ListParagraph"/>
        <w:numPr>
          <w:ilvl w:val="0"/>
          <w:numId w:val="2"/>
        </w:numPr>
        <w:rPr>
          <w:color w:val="000000" w:themeColor="text1"/>
        </w:rPr>
      </w:pPr>
      <w:r>
        <w:rPr>
          <w:color w:val="000000" w:themeColor="text1"/>
        </w:rPr>
        <w:t>Counselors include membership on student’s transcript.</w:t>
      </w:r>
    </w:p>
    <w:p w:rsidR="00C07568" w:rsidRDefault="00C07568" w:rsidP="00C07568">
      <w:pPr>
        <w:pStyle w:val="ListParagraph"/>
        <w:numPr>
          <w:ilvl w:val="0"/>
          <w:numId w:val="2"/>
        </w:numPr>
        <w:rPr>
          <w:color w:val="000000" w:themeColor="text1"/>
        </w:rPr>
      </w:pPr>
      <w:r>
        <w:rPr>
          <w:color w:val="000000" w:themeColor="text1"/>
        </w:rPr>
        <w:t>Schools honor the new members at an induction ceremony.</w:t>
      </w:r>
    </w:p>
    <w:p w:rsidR="00C07568" w:rsidRPr="00C07568" w:rsidRDefault="00267DEA" w:rsidP="00C07568">
      <w:pPr>
        <w:pStyle w:val="ListParagraph"/>
        <w:numPr>
          <w:ilvl w:val="0"/>
          <w:numId w:val="2"/>
        </w:numPr>
        <w:rPr>
          <w:color w:val="000000" w:themeColor="text1"/>
        </w:rPr>
      </w:pPr>
      <w:r>
        <w:rPr>
          <w:color w:val="000000" w:themeColor="text1"/>
        </w:rPr>
        <w:t xml:space="preserve">The Italian </w:t>
      </w:r>
      <w:r w:rsidR="00C07568">
        <w:rPr>
          <w:color w:val="000000" w:themeColor="text1"/>
        </w:rPr>
        <w:t>instructor</w:t>
      </w:r>
      <w:r>
        <w:rPr>
          <w:color w:val="000000" w:themeColor="text1"/>
        </w:rPr>
        <w:t>(s)</w:t>
      </w:r>
      <w:r w:rsidR="00C07568">
        <w:rPr>
          <w:color w:val="000000" w:themeColor="text1"/>
        </w:rPr>
        <w:t xml:space="preserve"> presents and award to the Outstanding Student of Italian at the Awards Assembly.</w:t>
      </w:r>
    </w:p>
    <w:p w:rsidR="00BF3054" w:rsidRPr="00267DEA" w:rsidRDefault="00BF3054" w:rsidP="00BF3054">
      <w:pPr>
        <w:jc w:val="center"/>
        <w:rPr>
          <w:b/>
          <w:color w:val="FF0000"/>
          <w:sz w:val="28"/>
          <w:szCs w:val="28"/>
        </w:rPr>
      </w:pPr>
      <w:r w:rsidRPr="00267DEA">
        <w:rPr>
          <w:b/>
          <w:color w:val="FF0000"/>
          <w:sz w:val="28"/>
          <w:szCs w:val="28"/>
        </w:rPr>
        <w:t>Article V:  Amendments</w:t>
      </w:r>
    </w:p>
    <w:p w:rsidR="00C07568" w:rsidRDefault="00C07568" w:rsidP="00C07568">
      <w:pPr>
        <w:rPr>
          <w:b/>
          <w:color w:val="FF0000"/>
        </w:rPr>
      </w:pPr>
    </w:p>
    <w:p w:rsidR="00BF3054" w:rsidRDefault="00C07568" w:rsidP="00C07568">
      <w:pPr>
        <w:pStyle w:val="ListParagraph"/>
        <w:numPr>
          <w:ilvl w:val="0"/>
          <w:numId w:val="4"/>
        </w:numPr>
        <w:rPr>
          <w:color w:val="000000" w:themeColor="text1"/>
        </w:rPr>
      </w:pPr>
      <w:r>
        <w:rPr>
          <w:color w:val="000000" w:themeColor="text1"/>
        </w:rPr>
        <w:t xml:space="preserve"> If a member of the </w:t>
      </w:r>
      <w:proofErr w:type="spellStart"/>
      <w:r w:rsidRPr="00267DEA">
        <w:rPr>
          <w:i/>
          <w:color w:val="000000" w:themeColor="text1"/>
        </w:rPr>
        <w:t>Società</w:t>
      </w:r>
      <w:proofErr w:type="spellEnd"/>
      <w:r w:rsidRPr="00267DEA">
        <w:rPr>
          <w:i/>
          <w:color w:val="000000" w:themeColor="text1"/>
        </w:rPr>
        <w:t xml:space="preserve"> </w:t>
      </w:r>
      <w:proofErr w:type="spellStart"/>
      <w:r w:rsidRPr="00267DEA">
        <w:rPr>
          <w:i/>
          <w:color w:val="000000" w:themeColor="text1"/>
        </w:rPr>
        <w:t>Onoraria</w:t>
      </w:r>
      <w:proofErr w:type="spellEnd"/>
      <w:r w:rsidRPr="00267DEA">
        <w:rPr>
          <w:i/>
          <w:color w:val="000000" w:themeColor="text1"/>
        </w:rPr>
        <w:t xml:space="preserve"> </w:t>
      </w:r>
      <w:proofErr w:type="spellStart"/>
      <w:r w:rsidRPr="00267DEA">
        <w:rPr>
          <w:i/>
          <w:color w:val="000000" w:themeColor="text1"/>
        </w:rPr>
        <w:t>Italica</w:t>
      </w:r>
      <w:proofErr w:type="spellEnd"/>
      <w:r>
        <w:rPr>
          <w:color w:val="000000" w:themeColor="text1"/>
        </w:rPr>
        <w:t xml:space="preserve"> does not maintain an average of 89% or above, the Italian instructor may terminate the student’s membership.</w:t>
      </w:r>
    </w:p>
    <w:p w:rsidR="00C07568" w:rsidRPr="00C07568" w:rsidRDefault="00C07568" w:rsidP="00C07568">
      <w:pPr>
        <w:pStyle w:val="ListParagraph"/>
        <w:numPr>
          <w:ilvl w:val="0"/>
          <w:numId w:val="4"/>
        </w:numPr>
        <w:rPr>
          <w:color w:val="000000" w:themeColor="text1"/>
        </w:rPr>
      </w:pPr>
      <w:r>
        <w:rPr>
          <w:color w:val="000000" w:themeColor="text1"/>
        </w:rPr>
        <w:lastRenderedPageBreak/>
        <w:t xml:space="preserve">Suggestions for amendments may be submitted to the president of the </w:t>
      </w:r>
      <w:proofErr w:type="spellStart"/>
      <w:r>
        <w:rPr>
          <w:color w:val="000000" w:themeColor="text1"/>
        </w:rPr>
        <w:t>Società</w:t>
      </w:r>
      <w:proofErr w:type="spellEnd"/>
      <w:r>
        <w:rPr>
          <w:color w:val="000000" w:themeColor="text1"/>
        </w:rPr>
        <w:t xml:space="preserve"> </w:t>
      </w:r>
      <w:proofErr w:type="spellStart"/>
      <w:r>
        <w:rPr>
          <w:color w:val="000000" w:themeColor="text1"/>
        </w:rPr>
        <w:t>Onoraria</w:t>
      </w:r>
      <w:proofErr w:type="spellEnd"/>
      <w:r>
        <w:rPr>
          <w:color w:val="000000" w:themeColor="text1"/>
        </w:rPr>
        <w:t xml:space="preserve"> </w:t>
      </w:r>
      <w:proofErr w:type="spellStart"/>
      <w:r>
        <w:rPr>
          <w:color w:val="000000" w:themeColor="text1"/>
        </w:rPr>
        <w:t>Italica</w:t>
      </w:r>
      <w:proofErr w:type="spellEnd"/>
      <w:r>
        <w:rPr>
          <w:color w:val="000000" w:themeColor="text1"/>
        </w:rPr>
        <w:t xml:space="preserve">. </w:t>
      </w:r>
    </w:p>
    <w:p w:rsidR="00BF3054" w:rsidRDefault="00BF3054" w:rsidP="00BF3054">
      <w:pPr>
        <w:jc w:val="center"/>
        <w:rPr>
          <w:b/>
          <w:color w:val="FF0000"/>
        </w:rPr>
      </w:pPr>
    </w:p>
    <w:p w:rsidR="00BF3054" w:rsidRDefault="00BF3054" w:rsidP="00BF3054">
      <w:pPr>
        <w:jc w:val="center"/>
        <w:rPr>
          <w:b/>
          <w:color w:val="FF0000"/>
        </w:rPr>
      </w:pPr>
      <w:r>
        <w:rPr>
          <w:b/>
          <w:color w:val="FF0000"/>
        </w:rPr>
        <w:t>II</w:t>
      </w:r>
      <w:proofErr w:type="gramStart"/>
      <w:r>
        <w:rPr>
          <w:b/>
          <w:color w:val="FF0000"/>
        </w:rPr>
        <w:t>.  Electing</w:t>
      </w:r>
      <w:proofErr w:type="gramEnd"/>
      <w:r>
        <w:rPr>
          <w:b/>
          <w:color w:val="FF0000"/>
        </w:rPr>
        <w:t xml:space="preserve"> New Members</w:t>
      </w:r>
    </w:p>
    <w:p w:rsidR="00C07568" w:rsidRDefault="00C07568" w:rsidP="00C07568">
      <w:pPr>
        <w:pStyle w:val="ListParagraph"/>
        <w:numPr>
          <w:ilvl w:val="0"/>
          <w:numId w:val="5"/>
        </w:numPr>
        <w:rPr>
          <w:color w:val="000000" w:themeColor="text1"/>
        </w:rPr>
      </w:pPr>
      <w:r>
        <w:rPr>
          <w:color w:val="000000" w:themeColor="text1"/>
        </w:rPr>
        <w:t>Candidates must be enrolled in the third semester of Ita</w:t>
      </w:r>
      <w:r w:rsidR="00267DEA">
        <w:rPr>
          <w:color w:val="000000" w:themeColor="text1"/>
        </w:rPr>
        <w:t>lian courses or above at the</w:t>
      </w:r>
      <w:r>
        <w:rPr>
          <w:color w:val="000000" w:themeColor="text1"/>
        </w:rPr>
        <w:t xml:space="preserve"> time of election.</w:t>
      </w:r>
    </w:p>
    <w:p w:rsidR="00C07568" w:rsidRDefault="00C07568" w:rsidP="00C07568">
      <w:pPr>
        <w:pStyle w:val="ListParagraph"/>
        <w:numPr>
          <w:ilvl w:val="0"/>
          <w:numId w:val="5"/>
        </w:numPr>
        <w:rPr>
          <w:color w:val="000000" w:themeColor="text1"/>
        </w:rPr>
      </w:pPr>
      <w:r>
        <w:rPr>
          <w:color w:val="000000" w:themeColor="text1"/>
        </w:rPr>
        <w:t>Candid</w:t>
      </w:r>
      <w:r w:rsidR="00267DEA">
        <w:rPr>
          <w:color w:val="000000" w:themeColor="text1"/>
        </w:rPr>
        <w:t>ates must have an average of 89%</w:t>
      </w:r>
      <w:r>
        <w:rPr>
          <w:color w:val="000000" w:themeColor="text1"/>
        </w:rPr>
        <w:t xml:space="preserve"> or above in the study of Italian.</w:t>
      </w:r>
    </w:p>
    <w:p w:rsidR="00C07568" w:rsidRDefault="00C07568" w:rsidP="00C07568">
      <w:pPr>
        <w:pStyle w:val="ListParagraph"/>
        <w:numPr>
          <w:ilvl w:val="0"/>
          <w:numId w:val="5"/>
        </w:numPr>
        <w:rPr>
          <w:color w:val="000000" w:themeColor="text1"/>
        </w:rPr>
      </w:pPr>
      <w:r>
        <w:rPr>
          <w:color w:val="000000" w:themeColor="text1"/>
        </w:rPr>
        <w:t>Candidates must have an overall scholarship average of at least 80% at the time of election.</w:t>
      </w:r>
    </w:p>
    <w:p w:rsidR="00C07568" w:rsidRPr="00C07568" w:rsidRDefault="00C07568" w:rsidP="00C07568">
      <w:pPr>
        <w:ind w:left="360"/>
        <w:rPr>
          <w:color w:val="000000" w:themeColor="text1"/>
        </w:rPr>
      </w:pPr>
    </w:p>
    <w:p w:rsidR="00BF3054" w:rsidRDefault="00BF3054" w:rsidP="00BF3054">
      <w:pPr>
        <w:jc w:val="center"/>
        <w:rPr>
          <w:b/>
          <w:color w:val="FF0000"/>
        </w:rPr>
      </w:pPr>
      <w:r>
        <w:rPr>
          <w:b/>
          <w:color w:val="FF0000"/>
        </w:rPr>
        <w:t>III</w:t>
      </w:r>
      <w:proofErr w:type="gramStart"/>
      <w:r>
        <w:rPr>
          <w:b/>
          <w:color w:val="FF0000"/>
        </w:rPr>
        <w:t>.  Activities</w:t>
      </w:r>
      <w:proofErr w:type="gramEnd"/>
    </w:p>
    <w:p w:rsidR="00C07568" w:rsidRDefault="00C07568" w:rsidP="00C07568">
      <w:r w:rsidRPr="00C07568">
        <w:rPr>
          <w:b/>
        </w:rPr>
        <w:t>1. Cultural:</w:t>
      </w:r>
      <w:r>
        <w:t xml:space="preserve"> </w:t>
      </w:r>
    </w:p>
    <w:p w:rsidR="00C07568" w:rsidRDefault="00267DEA" w:rsidP="00C07568">
      <w:pPr>
        <w:pStyle w:val="NoSpacing"/>
      </w:pPr>
      <w:r>
        <w:t>a. Organize an induction ceremony that carries a cultural component</w:t>
      </w:r>
      <w:r w:rsidR="00C07568">
        <w:t xml:space="preserve">. </w:t>
      </w:r>
    </w:p>
    <w:p w:rsidR="00C07568" w:rsidRDefault="00C07568" w:rsidP="00C07568">
      <w:pPr>
        <w:pStyle w:val="NoSpacing"/>
      </w:pPr>
      <w:r>
        <w:t xml:space="preserve">b. Arrange meetings with guest speakers on cultural topics. </w:t>
      </w:r>
    </w:p>
    <w:p w:rsidR="00C07568" w:rsidRDefault="00C07568" w:rsidP="00C07568">
      <w:pPr>
        <w:pStyle w:val="NoSpacing"/>
      </w:pPr>
      <w:r>
        <w:t xml:space="preserve">c. Plan excursions to museums, special libraries, theaters, monuments, etc. </w:t>
      </w:r>
    </w:p>
    <w:p w:rsidR="00C07568" w:rsidRDefault="00C07568" w:rsidP="00C07568">
      <w:pPr>
        <w:pStyle w:val="NoSpacing"/>
      </w:pPr>
      <w:r>
        <w:t>d. Coordinate discussion sessions on cultural topics.</w:t>
      </w:r>
    </w:p>
    <w:p w:rsidR="00C07568" w:rsidRDefault="00C07568" w:rsidP="00C07568">
      <w:pPr>
        <w:pStyle w:val="NoSpacing"/>
      </w:pPr>
      <w:r>
        <w:t xml:space="preserve"> e. View films on Italy and Italian civilization. </w:t>
      </w:r>
    </w:p>
    <w:p w:rsidR="00C07568" w:rsidRDefault="00C07568" w:rsidP="00C07568">
      <w:pPr>
        <w:pStyle w:val="NoSpacing"/>
      </w:pPr>
    </w:p>
    <w:p w:rsidR="00C07568" w:rsidRDefault="00C07568" w:rsidP="00C07568">
      <w:r w:rsidRPr="00C07568">
        <w:rPr>
          <w:b/>
        </w:rPr>
        <w:t>2. Social:</w:t>
      </w:r>
      <w:r>
        <w:t xml:space="preserve"> </w:t>
      </w:r>
    </w:p>
    <w:p w:rsidR="00C07568" w:rsidRDefault="00C07568" w:rsidP="00C07568">
      <w:pPr>
        <w:pStyle w:val="NoSpacing"/>
      </w:pPr>
      <w:r>
        <w:t xml:space="preserve">a. Plan and conduct regular meetings. </w:t>
      </w:r>
    </w:p>
    <w:p w:rsidR="00C07568" w:rsidRDefault="00C07568" w:rsidP="00C07568">
      <w:pPr>
        <w:pStyle w:val="NoSpacing"/>
      </w:pPr>
      <w:r>
        <w:t xml:space="preserve">b. Conduct an induction ceremony. </w:t>
      </w:r>
    </w:p>
    <w:p w:rsidR="00C07568" w:rsidRDefault="00C07568" w:rsidP="00C07568">
      <w:pPr>
        <w:pStyle w:val="NoSpacing"/>
      </w:pPr>
      <w:r>
        <w:t xml:space="preserve">c. Organize school gatherings/outings or inter-chapter gatherings with members of near-by schools. </w:t>
      </w:r>
    </w:p>
    <w:p w:rsidR="00C07568" w:rsidRDefault="00C07568" w:rsidP="00C07568">
      <w:pPr>
        <w:pStyle w:val="NoSpacing"/>
      </w:pPr>
    </w:p>
    <w:p w:rsidR="00C07568" w:rsidRDefault="00C07568" w:rsidP="00C07568">
      <w:r w:rsidRPr="00C07568">
        <w:rPr>
          <w:b/>
        </w:rPr>
        <w:t>3. Service:</w:t>
      </w:r>
      <w:r>
        <w:t xml:space="preserve"> </w:t>
      </w:r>
    </w:p>
    <w:p w:rsidR="00C07568" w:rsidRDefault="00C07568" w:rsidP="00267DEA">
      <w:pPr>
        <w:pStyle w:val="NoSpacing"/>
      </w:pPr>
      <w:r>
        <w:t xml:space="preserve">a. </w:t>
      </w:r>
      <w:r w:rsidR="00267DEA">
        <w:t xml:space="preserve">Members shall engage in at least one community service project per year. </w:t>
      </w:r>
    </w:p>
    <w:p w:rsidR="00C07568" w:rsidRDefault="00C07568" w:rsidP="00C07568">
      <w:pPr>
        <w:pStyle w:val="NoSpacing"/>
        <w:rPr>
          <w:b/>
          <w:color w:val="FF0000"/>
        </w:rPr>
      </w:pPr>
      <w:r>
        <w:t xml:space="preserve">d. </w:t>
      </w:r>
      <w:r w:rsidR="00267DEA">
        <w:t xml:space="preserve">Members should </w:t>
      </w:r>
      <w:r>
        <w:t>maintain a</w:t>
      </w:r>
      <w:r w:rsidR="00267DEA">
        <w:t>n Italian bulletin board</w:t>
      </w:r>
      <w:r>
        <w:t>.</w:t>
      </w:r>
    </w:p>
    <w:p w:rsidR="00BF3054" w:rsidRPr="00BF3054" w:rsidRDefault="00BF3054" w:rsidP="00BF3054">
      <w:pPr>
        <w:jc w:val="center"/>
        <w:rPr>
          <w:b/>
          <w:color w:val="FF0000"/>
        </w:rPr>
      </w:pPr>
    </w:p>
    <w:sectPr w:rsidR="00BF3054" w:rsidRPr="00BF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02B6"/>
    <w:multiLevelType w:val="hybridMultilevel"/>
    <w:tmpl w:val="F1DC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7298B"/>
    <w:multiLevelType w:val="hybridMultilevel"/>
    <w:tmpl w:val="5D00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529B2"/>
    <w:multiLevelType w:val="hybridMultilevel"/>
    <w:tmpl w:val="94EE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126B8"/>
    <w:multiLevelType w:val="hybridMultilevel"/>
    <w:tmpl w:val="178C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91443"/>
    <w:multiLevelType w:val="hybridMultilevel"/>
    <w:tmpl w:val="A32E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54"/>
    <w:rsid w:val="00267DEA"/>
    <w:rsid w:val="00BF3054"/>
    <w:rsid w:val="00C07568"/>
    <w:rsid w:val="00DD663D"/>
    <w:rsid w:val="00F27B60"/>
    <w:rsid w:val="00FA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0807C-DA56-4291-B5DC-84ACF42F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68"/>
    <w:pPr>
      <w:ind w:left="720"/>
      <w:contextualSpacing/>
    </w:pPr>
  </w:style>
  <w:style w:type="paragraph" w:styleId="NoSpacing">
    <w:name w:val="No Spacing"/>
    <w:uiPriority w:val="1"/>
    <w:qFormat/>
    <w:rsid w:val="00C07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PigoniMiller</dc:creator>
  <cp:keywords/>
  <dc:description/>
  <cp:lastModifiedBy>Megan Cantos</cp:lastModifiedBy>
  <cp:revision>2</cp:revision>
  <dcterms:created xsi:type="dcterms:W3CDTF">2017-09-26T22:27:00Z</dcterms:created>
  <dcterms:modified xsi:type="dcterms:W3CDTF">2017-09-26T22:27:00Z</dcterms:modified>
</cp:coreProperties>
</file>